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2BD" w:rsidRPr="00E3625B" w:rsidRDefault="009002BD" w:rsidP="005B12B1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p w:rsidR="009002BD" w:rsidRPr="00E3625B" w:rsidRDefault="009002BD" w:rsidP="005B12B1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9002BD" w:rsidRPr="00E3625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Titre</w:t>
            </w:r>
            <w:r w:rsidR="009026A9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Montre</w:t>
            </w:r>
            <w:r w:rsidR="003F2513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r ce qui est cherché</w:t>
            </w:r>
          </w:p>
        </w:tc>
      </w:tr>
    </w:tbl>
    <w:p w:rsidR="009002BD" w:rsidRPr="00E3625B" w:rsidRDefault="009002BD" w:rsidP="005B12B1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0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9002BD" w:rsidRPr="00E3625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Noms des auteurs</w:t>
            </w:r>
            <w:r w:rsidR="009026A9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Geneviève Côté et Émilie Carignan</w:t>
            </w:r>
          </w:p>
        </w:tc>
      </w:tr>
    </w:tbl>
    <w:p w:rsidR="009002BD" w:rsidRPr="00E3625B" w:rsidRDefault="009002BD" w:rsidP="005B12B1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1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9002BD" w:rsidRPr="00E3625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Brève description de l’activité</w:t>
            </w:r>
            <w:r w:rsidR="009026A9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 dyade, les enfants devront créer un jeu d’observation en dessinant et en </w:t>
            </w:r>
            <w:r w:rsidR="009B6779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 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intégrant des enregistrements sonores.</w:t>
            </w:r>
          </w:p>
        </w:tc>
      </w:tr>
    </w:tbl>
    <w:p w:rsidR="009002BD" w:rsidRPr="00E3625B" w:rsidRDefault="009002BD" w:rsidP="005B12B1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2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9002BD" w:rsidRPr="00E3625B">
        <w:trPr>
          <w:trHeight w:val="13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DD766B" w:rsidP="005B12B1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color w:val="4F81BD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Intention pédagogique</w:t>
            </w:r>
            <w:r w:rsidR="009026A9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 w:rsidRPr="00E3625B">
              <w:rPr>
                <w:rFonts w:ascii="Comic Sans MS" w:eastAsia="Comic Sans MS" w:hAnsi="Comic Sans MS" w:cs="Comic Sans MS"/>
                <w:color w:val="4F81BD"/>
                <w:sz w:val="20"/>
                <w:szCs w:val="20"/>
              </w:rPr>
              <w:t xml:space="preserve"> </w:t>
            </w:r>
            <w:r w:rsidR="007B552D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Les enfants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21345E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perfectionne</w:t>
            </w:r>
            <w:r w:rsidR="00992D6C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nt 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leurs compétences sociales en coopérant à tou</w:t>
            </w:r>
            <w:r w:rsidR="00992D6C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tes les étapes de la création d’un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7B552D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jeu. D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e plus, il</w:t>
            </w:r>
            <w:r w:rsidR="0021345E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s apprenne</w:t>
            </w:r>
            <w:r w:rsidR="007B552D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nt la fonction de clo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ner un objet.  </w:t>
            </w:r>
          </w:p>
          <w:p w:rsidR="007B552D" w:rsidRPr="00E3625B" w:rsidRDefault="007B552D" w:rsidP="005B12B1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</w:p>
          <w:p w:rsidR="009002BD" w:rsidRPr="00E3625B" w:rsidRDefault="00DD766B" w:rsidP="00992D6C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color w:val="4F81BD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Intention d’apprentissage à communiquer aux enfants</w:t>
            </w:r>
            <w:r w:rsidR="009026A9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 w:rsidRPr="00E3625B">
              <w:rPr>
                <w:rFonts w:ascii="Comic Sans MS" w:eastAsia="Comic Sans MS" w:hAnsi="Comic Sans MS" w:cs="Comic Sans MS"/>
                <w:color w:val="4F81BD"/>
                <w:sz w:val="20"/>
                <w:szCs w:val="20"/>
              </w:rPr>
              <w:t xml:space="preserve"> </w:t>
            </w:r>
            <w:r w:rsidR="00311627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«</w:t>
            </w:r>
            <w:r w:rsidR="00E3625B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 équipe de deux, </w:t>
            </w:r>
            <w:r w:rsidR="0021345E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vous dev</w:t>
            </w:r>
            <w:r w:rsidR="00746472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ez coopérer afin de </w:t>
            </w:r>
            <w:r w:rsidR="00992D6C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créer un jeu d’observation </w:t>
            </w:r>
            <w:r w:rsidR="0021345E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 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dessinant un objet du thème de l’espace</w:t>
            </w:r>
            <w:r w:rsidR="007B552D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E3625B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="00311627"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»</w:t>
            </w:r>
          </w:p>
        </w:tc>
      </w:tr>
    </w:tbl>
    <w:p w:rsidR="009002BD" w:rsidRPr="00E3625B" w:rsidRDefault="009002BD" w:rsidP="005B12B1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3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4680"/>
        <w:gridCol w:w="4680"/>
      </w:tblGrid>
      <w:tr w:rsidR="009002BD" w:rsidRPr="00E3625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217164" w:rsidP="00217164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Contenus d’apprentissage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br/>
              <w:t>(Savoirs essentiel</w:t>
            </w:r>
            <w:r w:rsidR="00786639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 - connaissances et stratégies;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repères culturels)</w:t>
            </w:r>
          </w:p>
        </w:tc>
      </w:tr>
      <w:tr w:rsidR="009002BD" w:rsidRPr="00E3625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 ciblée</w:t>
            </w:r>
            <w:r w:rsidR="00FD5C8F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9002BD" w:rsidRPr="00E3625B" w:rsidRDefault="00050AEF" w:rsidP="005B12B1">
            <w:pPr>
              <w:pStyle w:val="normal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hAnsi="Comic Sans MS"/>
                <w:sz w:val="20"/>
                <w:szCs w:val="20"/>
              </w:rPr>
              <w:t>Interagir de façon harmonieuse avec les autres.</w:t>
            </w:r>
          </w:p>
          <w:p w:rsidR="003F2513" w:rsidRPr="00E3625B" w:rsidRDefault="003F2513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</w:t>
            </w:r>
            <w:r w:rsidR="003F2513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sollicitée</w:t>
            </w:r>
            <w:r w:rsidR="003F2513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</w:t>
            </w:r>
            <w:r w:rsidR="00FD5C8F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9002BD" w:rsidRPr="00E3625B" w:rsidRDefault="00DD766B" w:rsidP="005B12B1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hAnsi="Comic Sans MS"/>
                <w:sz w:val="20"/>
                <w:szCs w:val="20"/>
              </w:rPr>
              <w:t>Affirmer sa personnalité</w:t>
            </w:r>
            <w:r w:rsidR="005B12B1" w:rsidRPr="00E3625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002BD" w:rsidRPr="00E3625B" w:rsidRDefault="00050AEF" w:rsidP="005B12B1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hAnsi="Comic Sans MS"/>
                <w:sz w:val="20"/>
                <w:szCs w:val="20"/>
              </w:rPr>
              <w:t>Construire sa compréhension du monde.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34541B" w:rsidP="005B12B1">
            <w:pPr>
              <w:pStyle w:val="normal0"/>
              <w:spacing w:line="240" w:lineRule="auto"/>
              <w:contextualSpacing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3625B">
              <w:rPr>
                <w:rFonts w:ascii="Comic Sans MS" w:hAnsi="Comic Sans MS"/>
                <w:b/>
                <w:sz w:val="20"/>
                <w:szCs w:val="20"/>
              </w:rPr>
              <w:t>Connaissances se rapportant au développement social</w:t>
            </w:r>
            <w:r w:rsidR="005C24E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3625B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34541B" w:rsidRPr="00E3625B" w:rsidRDefault="0034541B" w:rsidP="005B12B1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Les gestes de coopération.</w:t>
            </w:r>
          </w:p>
          <w:p w:rsidR="0034541B" w:rsidRPr="00E3625B" w:rsidRDefault="0034541B" w:rsidP="005B12B1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La gestion des conflits.</w:t>
            </w:r>
          </w:p>
          <w:p w:rsidR="003F2513" w:rsidRPr="00E3625B" w:rsidRDefault="003F2513" w:rsidP="005B12B1">
            <w:pPr>
              <w:pStyle w:val="normal0"/>
              <w:spacing w:line="240" w:lineRule="auto"/>
              <w:ind w:left="7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002BD" w:rsidRPr="00E3625B" w:rsidRDefault="00002B42" w:rsidP="005B12B1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Stratégie cognitive et métacognitive</w:t>
            </w:r>
            <w:r w:rsidR="0034541B" w:rsidRPr="00E3625B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 :</w:t>
            </w:r>
          </w:p>
          <w:p w:rsidR="0034541B" w:rsidRPr="00E3625B" w:rsidRDefault="0034541B" w:rsidP="005B12B1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Expérimenter.</w:t>
            </w:r>
          </w:p>
          <w:p w:rsidR="0034541B" w:rsidRPr="00E3625B" w:rsidRDefault="0034541B" w:rsidP="005B12B1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9002BD" w:rsidRPr="00E3625B" w:rsidRDefault="009002BD" w:rsidP="005B12B1">
      <w:pPr>
        <w:pStyle w:val="normal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9002BD" w:rsidRPr="00E3625B" w:rsidTr="00E5718A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513" w:rsidRPr="00E3625B" w:rsidRDefault="00DD766B" w:rsidP="005B12B1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Ce que l’enseignant</w:t>
            </w:r>
            <w:r w:rsidR="0034541B"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doit préparer avant le début (jour) de l’activité.</w:t>
            </w:r>
          </w:p>
          <w:p w:rsidR="009F42CA" w:rsidRPr="00E3625B" w:rsidRDefault="00992D6C" w:rsidP="00DB1792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>S’assurer que les enfants ont déjà les connaissances requises pour utiliser la fonctionnalité d’enregistrement audio.</w:t>
            </w:r>
          </w:p>
        </w:tc>
      </w:tr>
    </w:tbl>
    <w:p w:rsidR="009002BD" w:rsidRPr="00E3625B" w:rsidRDefault="009002BD" w:rsidP="005B12B1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b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9002BD" w:rsidRPr="00E3625B" w:rsidTr="00DB1792">
        <w:trPr>
          <w:trHeight w:val="956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Déroulement</w:t>
            </w:r>
          </w:p>
          <w:p w:rsidR="009002BD" w:rsidRPr="00E3625B" w:rsidRDefault="009002BD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</w:p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</w:p>
          <w:p w:rsidR="00E3625B" w:rsidRPr="00E3625B" w:rsidRDefault="00E3625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</w:p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l’activité, </w:t>
            </w:r>
          </w:p>
          <w:p w:rsidR="009002BD" w:rsidRPr="00E3625B" w:rsidRDefault="009002BD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a5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9002BD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DD766B" w:rsidP="005B12B1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l’</w:t>
                  </w:r>
                  <w:r w:rsidRPr="00E3625B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</w:t>
                  </w:r>
                  <w:r w:rsidR="009026A9" w:rsidRPr="00E3625B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Pr="00E3625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DD766B" w:rsidP="005B12B1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les </w:t>
                  </w:r>
                  <w:r w:rsidRPr="00E3625B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9026A9" w:rsidRPr="00E3625B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Pr="00E3625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9002BD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p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résente</w:t>
                  </w:r>
                  <w:r w:rsidR="007B552D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le jeu d’observation aux enfants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en leur faisant écouter la description </w:t>
                  </w:r>
                  <w:r w:rsidR="003F2513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auditive et en invitant un enfant à venir au tableau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appuyer sur l’élément recherché</w:t>
                  </w:r>
                  <w:r w:rsidR="005B12B1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é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coutent la description attentivement et l’un d’eux va appuyer sur l’objet décrit</w:t>
                  </w:r>
                  <w:r w:rsidR="005B12B1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</w:tr>
            <w:tr w:rsidR="009002BD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21345E" w:rsidP="00E3625B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démontre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les étapes de cré</w:t>
                  </w:r>
                  <w:r w:rsidR="007B552D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ation</w:t>
                  </w:r>
                  <w:r w:rsidR="005B12B1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55" w:hanging="155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egarde</w:t>
                  </w:r>
                  <w:r w:rsidR="007B552D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nt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la </w:t>
                  </w:r>
                  <w:r w:rsidR="0021345E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démonstration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de l’enseignante</w:t>
                  </w:r>
                  <w:r w:rsidR="005B12B1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</w:tr>
            <w:tr w:rsidR="000C16EF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16EF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74" w:hanging="174"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q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uestionne les enfants sur les meilleures stratégies à adopter pour réussir les tâches.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16EF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55" w:hanging="155"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éfléchissent et partagent leurs idées par rapport à la démarche.</w:t>
                  </w:r>
                </w:p>
              </w:tc>
            </w:tr>
          </w:tbl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hAnsi="Comic Sans MS"/>
                <w:color w:val="4F81BD"/>
                <w:sz w:val="20"/>
                <w:szCs w:val="20"/>
              </w:rPr>
              <w:br/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Matériel requis pour la phase de 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6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9002BD" w:rsidRPr="00E3625B">
              <w:trPr>
                <w:trHeight w:val="40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DD766B" w:rsidP="00E3625B">
                  <w:pPr>
                    <w:pStyle w:val="normal0"/>
                    <w:numPr>
                      <w:ilvl w:val="0"/>
                      <w:numId w:val="12"/>
                    </w:numPr>
                    <w:spacing w:line="240" w:lineRule="auto"/>
                    <w:contextualSpacing w:val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3625B">
                    <w:rPr>
                      <w:rFonts w:ascii="Comic Sans MS" w:hAnsi="Comic Sans MS"/>
                      <w:sz w:val="20"/>
                      <w:szCs w:val="20"/>
                    </w:rPr>
                    <w:t>Gabarit comprenant</w:t>
                  </w:r>
                  <w:r w:rsidR="009026A9" w:rsidRPr="00E3625B"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E3625B">
                    <w:rPr>
                      <w:rFonts w:ascii="Comic Sans MS" w:hAnsi="Comic Sans MS"/>
                      <w:sz w:val="20"/>
                      <w:szCs w:val="20"/>
                    </w:rPr>
                    <w:t>trois images légèrement différentes et une loupe associée à une description auditive de l’objet recherché</w:t>
                  </w:r>
                  <w:r w:rsidR="007B552D" w:rsidRPr="00E3625B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002BD" w:rsidRPr="00E3625B" w:rsidRDefault="009002BD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</w:p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</w:p>
          <w:p w:rsidR="009002BD" w:rsidRPr="00E3625B" w:rsidRDefault="009002BD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</w:p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l’activité, </w:t>
            </w:r>
          </w:p>
          <w:p w:rsidR="009002BD" w:rsidRPr="00E3625B" w:rsidRDefault="009002BD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a7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9002BD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DD766B" w:rsidP="005B12B1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l’</w:t>
                  </w:r>
                  <w:r w:rsidRPr="00E3625B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</w:t>
                  </w:r>
                  <w:r w:rsidR="009026A9" w:rsidRPr="00E3625B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Pr="00E3625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DD766B" w:rsidP="005B12B1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les </w:t>
                  </w:r>
                  <w:r w:rsidRPr="00E3625B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9026A9" w:rsidRPr="00E3625B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Pr="00E3625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9002BD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appelle aux </w:t>
                  </w:r>
                  <w:r w:rsidR="00733325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enfants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les étapes de création</w:t>
                  </w:r>
                  <w:r w:rsidR="006D7531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é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coutent et partagent leurs idées quant au processus de création</w:t>
                  </w:r>
                  <w:r w:rsidR="005B12B1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</w:tr>
            <w:tr w:rsidR="009002BD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174" w:hanging="174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d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emeure disponible en cas de difficultés durant la tâche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.</w:t>
                  </w:r>
                </w:p>
                <w:p w:rsidR="009002BD" w:rsidRPr="00E3625B" w:rsidRDefault="009002BD" w:rsidP="005B12B1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55" w:hanging="155"/>
                    <w:jc w:val="both"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c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réent un jeu d’observation en suivant les étapes suivantes</w:t>
                  </w:r>
                  <w:r w:rsidR="009026A9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 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:rsidR="009002BD" w:rsidRPr="00E3625B" w:rsidRDefault="00DD766B" w:rsidP="005B12B1">
                  <w:pPr>
                    <w:pStyle w:val="normal0"/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dessiner un objet de l’espace</w:t>
                  </w:r>
                  <w:r w:rsidR="007B552D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  <w:p w:rsidR="007B552D" w:rsidRPr="00E3625B" w:rsidRDefault="007B552D" w:rsidP="005B12B1">
                  <w:pPr>
                    <w:pStyle w:val="normal0"/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lastRenderedPageBreak/>
                    <w:t>g</w:t>
                  </w:r>
                  <w:r w:rsidR="009B6779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rouper;</w:t>
                  </w:r>
                </w:p>
                <w:p w:rsidR="009002BD" w:rsidRPr="00E3625B" w:rsidRDefault="007B552D" w:rsidP="005B12B1">
                  <w:pPr>
                    <w:pStyle w:val="normal0"/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c</w:t>
                  </w: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lo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ner cet objet deux fois</w:t>
                  </w: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  <w:p w:rsidR="007B552D" w:rsidRPr="00E3625B" w:rsidRDefault="007B552D" w:rsidP="005B12B1">
                  <w:pPr>
                    <w:pStyle w:val="normal0"/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a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jouter ou modifier les éléments de 2 des 3 objets afin de les rendre légèrement différents</w:t>
                  </w: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  <w:p w:rsidR="007B552D" w:rsidRPr="00E3625B" w:rsidRDefault="007B552D" w:rsidP="005B12B1">
                  <w:pPr>
                    <w:pStyle w:val="normal0"/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e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nregistrer une description auditive de l’un des objets avec l’outil </w:t>
                  </w:r>
                  <w:r w:rsidR="00DD766B" w:rsidRPr="00E3625B">
                    <w:rPr>
                      <w:rFonts w:ascii="Comic Sans MS" w:eastAsia="Comic Sans MS" w:hAnsi="Comic Sans MS" w:cs="Comic Sans MS"/>
                      <w:i/>
                      <w:color w:val="auto"/>
                      <w:sz w:val="20"/>
                      <w:szCs w:val="20"/>
                    </w:rPr>
                    <w:t>son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sur la loupe</w:t>
                  </w: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  <w:p w:rsidR="007B552D" w:rsidRPr="00E3625B" w:rsidRDefault="007B552D" w:rsidP="005B12B1">
                  <w:pPr>
                    <w:pStyle w:val="normal0"/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e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nregistrer un son</w:t>
                  </w: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de réussite sur l’objet décrit;</w:t>
                  </w:r>
                </w:p>
                <w:p w:rsidR="009002BD" w:rsidRPr="00E3625B" w:rsidRDefault="007B552D" w:rsidP="005B12B1">
                  <w:pPr>
                    <w:pStyle w:val="normal0"/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e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nregistrer un son d’échec sur chacun des éléments qui n’étaient pas décrits</w:t>
                  </w: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3625B"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br/>
            </w:r>
            <w:r w:rsidRPr="00E3625B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Matériel requis pour la phase de </w:t>
            </w:r>
            <w:r w:rsidRPr="00E3625B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réalisation</w:t>
            </w:r>
            <w:r w:rsidRPr="00E3625B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8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9002BD" w:rsidRPr="00E3625B" w:rsidTr="00DB1792">
              <w:trPr>
                <w:trHeight w:val="251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7B552D" w:rsidP="005B12B1">
                  <w:pPr>
                    <w:pStyle w:val="normal0"/>
                    <w:numPr>
                      <w:ilvl w:val="0"/>
                      <w:numId w:val="6"/>
                    </w:numPr>
                    <w:spacing w:line="240" w:lineRule="auto"/>
                    <w:contextualSpacing w:val="0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M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icrophone</w:t>
                  </w: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002BD" w:rsidRPr="00E3625B" w:rsidRDefault="009002BD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Intégration</w:t>
            </w:r>
          </w:p>
          <w:p w:rsidR="009002BD" w:rsidRPr="00E3625B" w:rsidRDefault="009002BD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Durant la phase d’intégration à l’activité, </w:t>
            </w:r>
          </w:p>
          <w:p w:rsidR="009002BD" w:rsidRPr="00E3625B" w:rsidRDefault="009002BD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tbl>
            <w:tblPr>
              <w:tblStyle w:val="a9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9002BD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DD766B" w:rsidP="005B12B1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l’</w:t>
                  </w:r>
                  <w:r w:rsidRPr="00E3625B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enseignante</w:t>
                  </w:r>
                  <w:r w:rsidR="009026A9" w:rsidRPr="00E3625B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 </w:t>
                  </w: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DD766B" w:rsidP="005B12B1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les </w:t>
                  </w:r>
                  <w:r w:rsidRPr="00E3625B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enfants</w:t>
                  </w:r>
                  <w:r w:rsidR="009026A9" w:rsidRPr="00E3625B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 </w:t>
                  </w: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:</w:t>
                  </w:r>
                </w:p>
              </w:tc>
            </w:tr>
            <w:tr w:rsidR="009002BD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74" w:hanging="174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p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résente la création de chaque équipe en écoutant collectivement l’enregistrement et en invitant un </w:t>
                  </w:r>
                  <w:r w:rsidR="00733325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enfant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à venir appuyer sur l’objet décrit</w:t>
                  </w:r>
                  <w:r w:rsidR="006D7531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55" w:hanging="155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é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coutent et observe</w:t>
                  </w:r>
                  <w:r w:rsidR="007B552D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nt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les créations des autres équipes et participent à la recherche du bon objet</w:t>
                  </w:r>
                  <w:r w:rsidR="006D7531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</w:tr>
            <w:tr w:rsidR="009002BD" w:rsidRPr="00E3625B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5B12B1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74" w:hanging="174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q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uestionne les enfants 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sur les 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difficultés rencontrées </w:t>
                  </w:r>
                  <w:r w:rsidR="0021345E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en lien avec la coopération 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et cite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quelques problèmes survenus en incitant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les enfants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à verbaliser les solutions possibles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34541B" w:rsidP="00E3625B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55" w:hanging="155"/>
                    <w:jc w:val="bo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éfléchissent aux difficultés rencontrées et verbalisent les solutions appropriées </w:t>
                  </w:r>
                  <w:r w:rsidR="000C16EF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ou questionnent leurs camarades </w:t>
                  </w:r>
                  <w:r w:rsidR="00DD766B" w:rsidRPr="00E3625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sur des solutions possibles.</w:t>
                  </w:r>
                </w:p>
              </w:tc>
            </w:tr>
          </w:tbl>
          <w:p w:rsidR="00E3625B" w:rsidRDefault="00E3625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3625B" w:rsidRDefault="00E3625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002BD" w:rsidRPr="00E3625B" w:rsidRDefault="00DD766B" w:rsidP="005B12B1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Matériel requis pour la phase d’</w:t>
            </w: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  <w:r w:rsidRPr="00E362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a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9002BD" w:rsidRPr="00E3625B" w:rsidTr="00DB1792">
              <w:trPr>
                <w:trHeight w:val="278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02BD" w:rsidRPr="00E3625B" w:rsidRDefault="000C16EF" w:rsidP="005B12B1">
                  <w:pPr>
                    <w:pStyle w:val="normal0"/>
                    <w:numPr>
                      <w:ilvl w:val="0"/>
                      <w:numId w:val="6"/>
                    </w:numPr>
                    <w:spacing w:line="240" w:lineRule="auto"/>
                    <w:contextualSpacing w:val="0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E3625B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Les réalisations des enfants.</w:t>
                  </w:r>
                </w:p>
              </w:tc>
            </w:tr>
          </w:tbl>
          <w:p w:rsidR="00FD0140" w:rsidRPr="00E3625B" w:rsidRDefault="00FD0140" w:rsidP="005B12B1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D0140" w:rsidRPr="00E3625B" w:rsidRDefault="00FD0140" w:rsidP="005B12B1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c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9002BD" w:rsidRPr="00E3625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BD" w:rsidRPr="00E3625B" w:rsidRDefault="00DD766B" w:rsidP="005B12B1">
            <w:pPr>
              <w:pStyle w:val="normal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3625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Réinvestissement </w:t>
            </w:r>
          </w:p>
          <w:p w:rsidR="0021345E" w:rsidRPr="00E3625B" w:rsidRDefault="0021345E" w:rsidP="00BD007F">
            <w:pPr>
              <w:pStyle w:val="normal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3625B">
              <w:rPr>
                <w:rFonts w:ascii="Comic Sans MS" w:hAnsi="Comic Sans MS"/>
                <w:color w:val="auto"/>
                <w:sz w:val="20"/>
                <w:szCs w:val="20"/>
              </w:rPr>
              <w:t>Un enfant place d</w:t>
            </w:r>
            <w:r w:rsidR="00EA7ABB" w:rsidRPr="00E3625B">
              <w:rPr>
                <w:rFonts w:ascii="Comic Sans MS" w:hAnsi="Comic Sans MS"/>
                <w:color w:val="auto"/>
                <w:sz w:val="20"/>
                <w:szCs w:val="20"/>
              </w:rPr>
              <w:t>es objets sous une couverture. Pendant qu’u</w:t>
            </w:r>
            <w:r w:rsidRPr="00E3625B">
              <w:rPr>
                <w:rFonts w:ascii="Comic Sans MS" w:hAnsi="Comic Sans MS"/>
                <w:color w:val="auto"/>
                <w:sz w:val="20"/>
                <w:szCs w:val="20"/>
              </w:rPr>
              <w:t>n autre enfant cache ses yeux</w:t>
            </w:r>
            <w:r w:rsidR="00EA7ABB" w:rsidRPr="00E3625B">
              <w:rPr>
                <w:rFonts w:ascii="Comic Sans MS" w:hAnsi="Comic Sans MS"/>
                <w:color w:val="auto"/>
                <w:sz w:val="20"/>
                <w:szCs w:val="20"/>
              </w:rPr>
              <w:t xml:space="preserve">, il </w:t>
            </w:r>
            <w:r w:rsidRPr="00E3625B">
              <w:rPr>
                <w:rFonts w:ascii="Comic Sans MS" w:hAnsi="Comic Sans MS"/>
                <w:color w:val="auto"/>
                <w:sz w:val="20"/>
                <w:szCs w:val="20"/>
              </w:rPr>
              <w:t>déplace un des objets. L’</w:t>
            </w:r>
            <w:r w:rsidR="00EA7ABB" w:rsidRPr="00E3625B">
              <w:rPr>
                <w:rFonts w:ascii="Comic Sans MS" w:hAnsi="Comic Sans MS"/>
                <w:color w:val="auto"/>
                <w:sz w:val="20"/>
                <w:szCs w:val="20"/>
              </w:rPr>
              <w:t xml:space="preserve">autre </w:t>
            </w:r>
            <w:r w:rsidRPr="00E3625B">
              <w:rPr>
                <w:rFonts w:ascii="Comic Sans MS" w:hAnsi="Comic Sans MS"/>
                <w:color w:val="auto"/>
                <w:sz w:val="20"/>
                <w:szCs w:val="20"/>
              </w:rPr>
              <w:t>enfant ouvre ses yeux et identifie la différence.</w:t>
            </w:r>
            <w:bookmarkStart w:id="0" w:name="_GoBack"/>
            <w:bookmarkEnd w:id="0"/>
          </w:p>
        </w:tc>
      </w:tr>
    </w:tbl>
    <w:p w:rsidR="009002BD" w:rsidRPr="00E3625B" w:rsidRDefault="009002BD" w:rsidP="005B12B1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sectPr w:rsidR="009002BD" w:rsidRPr="00E3625B" w:rsidSect="00900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BF" w:rsidRDefault="00D009BF" w:rsidP="009002BD">
      <w:pPr>
        <w:pStyle w:val="normal0"/>
        <w:spacing w:line="240" w:lineRule="auto"/>
      </w:pPr>
      <w:r>
        <w:separator/>
      </w:r>
    </w:p>
  </w:endnote>
  <w:endnote w:type="continuationSeparator" w:id="1">
    <w:p w:rsidR="00D009BF" w:rsidRDefault="00D009BF" w:rsidP="009002BD">
      <w:pPr>
        <w:pStyle w:val="normal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5B" w:rsidRDefault="00E362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72" w:rsidRDefault="00746472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--------------------------------------------------------------------</w:t>
    </w:r>
  </w:p>
  <w:p w:rsidR="00746472" w:rsidRDefault="00E3625B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CSDHR-</w:t>
    </w:r>
    <w:r w:rsidR="00746472">
      <w:rPr>
        <w:rFonts w:ascii="Comic Sans MS" w:eastAsia="Comic Sans MS" w:hAnsi="Comic Sans MS" w:cs="Comic Sans MS"/>
        <w:b/>
        <w:sz w:val="20"/>
        <w:szCs w:val="20"/>
      </w:rPr>
      <w:t>CSDM-Service national du RÉCIT à l’éducation préscolaire-UQAM</w:t>
    </w:r>
  </w:p>
  <w:p w:rsidR="00746472" w:rsidRDefault="007F3E6C">
    <w:pPr>
      <w:pStyle w:val="normal0"/>
      <w:jc w:val="center"/>
    </w:pPr>
    <w:hyperlink r:id="rId1">
      <w:r w:rsidR="00746472">
        <w:rPr>
          <w:rFonts w:ascii="Comic Sans MS" w:eastAsia="Comic Sans MS" w:hAnsi="Comic Sans MS" w:cs="Comic Sans MS"/>
          <w:b/>
          <w:color w:val="1155CC"/>
          <w:sz w:val="20"/>
          <w:szCs w:val="20"/>
          <w:u w:val="single"/>
        </w:rPr>
        <w:t>www.captni.uqam.ca</w:t>
      </w:r>
    </w:hyperlink>
    <w:hyperlink r:id="rId2"/>
  </w:p>
  <w:p w:rsidR="00746472" w:rsidRDefault="00746472">
    <w:pPr>
      <w:pStyle w:val="normal0"/>
      <w:spacing w:after="720"/>
      <w:jc w:val="center"/>
    </w:pPr>
    <w:r>
      <w:rPr>
        <w:noProof/>
      </w:rPr>
      <w:drawing>
        <wp:inline distT="114300" distB="114300" distL="114300" distR="114300">
          <wp:extent cx="838200" cy="2952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5B" w:rsidRDefault="00E36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BF" w:rsidRDefault="00D009BF" w:rsidP="009002BD">
      <w:pPr>
        <w:pStyle w:val="normal0"/>
        <w:spacing w:line="240" w:lineRule="auto"/>
      </w:pPr>
      <w:r>
        <w:separator/>
      </w:r>
    </w:p>
  </w:footnote>
  <w:footnote w:type="continuationSeparator" w:id="1">
    <w:p w:rsidR="00D009BF" w:rsidRDefault="00D009BF" w:rsidP="009002BD">
      <w:pPr>
        <w:pStyle w:val="normal0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5B" w:rsidRDefault="00E362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72" w:rsidRDefault="00746472">
    <w:pPr>
      <w:pStyle w:val="normal0"/>
      <w:spacing w:before="720"/>
      <w:jc w:val="center"/>
    </w:pPr>
  </w:p>
  <w:p w:rsidR="00746472" w:rsidRDefault="00746472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Planification d’une activité d’apprentissage collaborative réalisée avec le TNI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5B" w:rsidRDefault="00E36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909"/>
    <w:multiLevelType w:val="hybridMultilevel"/>
    <w:tmpl w:val="92320C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BB0"/>
    <w:multiLevelType w:val="hybridMultilevel"/>
    <w:tmpl w:val="140669C0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5EC"/>
    <w:multiLevelType w:val="multilevel"/>
    <w:tmpl w:val="EF844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24E3384"/>
    <w:multiLevelType w:val="hybridMultilevel"/>
    <w:tmpl w:val="02A61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E7573"/>
    <w:multiLevelType w:val="hybridMultilevel"/>
    <w:tmpl w:val="2D403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C4A70"/>
    <w:multiLevelType w:val="hybridMultilevel"/>
    <w:tmpl w:val="D972AB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05B1"/>
    <w:multiLevelType w:val="multilevel"/>
    <w:tmpl w:val="2766DB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48202B11"/>
    <w:multiLevelType w:val="hybridMultilevel"/>
    <w:tmpl w:val="E9724F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7760D"/>
    <w:multiLevelType w:val="hybridMultilevel"/>
    <w:tmpl w:val="1FF42B6E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A7686"/>
    <w:multiLevelType w:val="multilevel"/>
    <w:tmpl w:val="EF844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10B3A63"/>
    <w:multiLevelType w:val="hybridMultilevel"/>
    <w:tmpl w:val="D8F4AA30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F567E"/>
    <w:multiLevelType w:val="multilevel"/>
    <w:tmpl w:val="EF844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49D71AE"/>
    <w:multiLevelType w:val="hybridMultilevel"/>
    <w:tmpl w:val="7E9E0F24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2BD"/>
    <w:rsid w:val="00002B42"/>
    <w:rsid w:val="00050AEF"/>
    <w:rsid w:val="00057381"/>
    <w:rsid w:val="000C16EF"/>
    <w:rsid w:val="000C35FA"/>
    <w:rsid w:val="00171BC2"/>
    <w:rsid w:val="001764C7"/>
    <w:rsid w:val="0021345E"/>
    <w:rsid w:val="00217164"/>
    <w:rsid w:val="00264DF5"/>
    <w:rsid w:val="0028380F"/>
    <w:rsid w:val="002D3EDB"/>
    <w:rsid w:val="00311627"/>
    <w:rsid w:val="00332963"/>
    <w:rsid w:val="0034541B"/>
    <w:rsid w:val="00346FF7"/>
    <w:rsid w:val="003A6931"/>
    <w:rsid w:val="003E13B3"/>
    <w:rsid w:val="003F2513"/>
    <w:rsid w:val="0047059A"/>
    <w:rsid w:val="004D135A"/>
    <w:rsid w:val="004E45C1"/>
    <w:rsid w:val="005B12B1"/>
    <w:rsid w:val="005C24E5"/>
    <w:rsid w:val="00616AD8"/>
    <w:rsid w:val="006457F4"/>
    <w:rsid w:val="006B67F1"/>
    <w:rsid w:val="006D7531"/>
    <w:rsid w:val="00733325"/>
    <w:rsid w:val="00746472"/>
    <w:rsid w:val="00751124"/>
    <w:rsid w:val="00786639"/>
    <w:rsid w:val="007B552D"/>
    <w:rsid w:val="007D560B"/>
    <w:rsid w:val="007F3E6C"/>
    <w:rsid w:val="00801BBE"/>
    <w:rsid w:val="0083061E"/>
    <w:rsid w:val="00847013"/>
    <w:rsid w:val="008734BF"/>
    <w:rsid w:val="008A3149"/>
    <w:rsid w:val="008B1A70"/>
    <w:rsid w:val="009002BD"/>
    <w:rsid w:val="00900D1F"/>
    <w:rsid w:val="009026A9"/>
    <w:rsid w:val="00935DDB"/>
    <w:rsid w:val="00973105"/>
    <w:rsid w:val="00992D6C"/>
    <w:rsid w:val="009B6779"/>
    <w:rsid w:val="009F204E"/>
    <w:rsid w:val="009F42CA"/>
    <w:rsid w:val="009F5470"/>
    <w:rsid w:val="00A26BD0"/>
    <w:rsid w:val="00A8750E"/>
    <w:rsid w:val="00AD7652"/>
    <w:rsid w:val="00B65CE7"/>
    <w:rsid w:val="00BD007F"/>
    <w:rsid w:val="00CF723D"/>
    <w:rsid w:val="00D009BF"/>
    <w:rsid w:val="00D553CE"/>
    <w:rsid w:val="00D9262D"/>
    <w:rsid w:val="00DB1792"/>
    <w:rsid w:val="00DC0B9D"/>
    <w:rsid w:val="00DC1943"/>
    <w:rsid w:val="00DD766B"/>
    <w:rsid w:val="00E06F97"/>
    <w:rsid w:val="00E3625B"/>
    <w:rsid w:val="00E5718A"/>
    <w:rsid w:val="00EA6629"/>
    <w:rsid w:val="00EA7ABB"/>
    <w:rsid w:val="00ED67A7"/>
    <w:rsid w:val="00EE4C80"/>
    <w:rsid w:val="00FD0140"/>
    <w:rsid w:val="00FD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63"/>
  </w:style>
  <w:style w:type="paragraph" w:styleId="Heading1">
    <w:name w:val="heading 1"/>
    <w:basedOn w:val="normal0"/>
    <w:next w:val="normal0"/>
    <w:rsid w:val="009002B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9002B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9002B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9002B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002B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002B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02BD"/>
  </w:style>
  <w:style w:type="paragraph" w:styleId="Title">
    <w:name w:val="Title"/>
    <w:basedOn w:val="normal0"/>
    <w:next w:val="normal0"/>
    <w:rsid w:val="009002B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9002B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6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A9"/>
  </w:style>
  <w:style w:type="paragraph" w:styleId="Footer">
    <w:name w:val="footer"/>
    <w:basedOn w:val="Normal"/>
    <w:link w:val="FooterChar"/>
    <w:uiPriority w:val="99"/>
    <w:unhideWhenUsed/>
    <w:rsid w:val="009026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A9"/>
  </w:style>
  <w:style w:type="character" w:styleId="CommentReference">
    <w:name w:val="annotation reference"/>
    <w:basedOn w:val="DefaultParagraphFont"/>
    <w:uiPriority w:val="99"/>
    <w:semiHidden/>
    <w:unhideWhenUsed/>
    <w:rsid w:val="0078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63"/>
  </w:style>
  <w:style w:type="paragraph" w:styleId="Titre1">
    <w:name w:val="heading 1"/>
    <w:basedOn w:val="normal0"/>
    <w:next w:val="normal0"/>
    <w:rsid w:val="009002B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0"/>
    <w:next w:val="normal0"/>
    <w:rsid w:val="009002B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0"/>
    <w:next w:val="normal0"/>
    <w:rsid w:val="009002B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0"/>
    <w:next w:val="normal0"/>
    <w:rsid w:val="009002B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9002B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9002B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9002BD"/>
  </w:style>
  <w:style w:type="paragraph" w:styleId="Titre">
    <w:name w:val="Title"/>
    <w:basedOn w:val="normal0"/>
    <w:next w:val="normal0"/>
    <w:rsid w:val="009002B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0"/>
    <w:next w:val="normal0"/>
    <w:rsid w:val="009002B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au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au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au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au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au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au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au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au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au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au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au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au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auNormal"/>
    <w:rsid w:val="009002B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auNormal"/>
    <w:rsid w:val="00900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1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1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26A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6A9"/>
  </w:style>
  <w:style w:type="paragraph" w:styleId="Pieddepage">
    <w:name w:val="footer"/>
    <w:basedOn w:val="Normal"/>
    <w:link w:val="PieddepageCar"/>
    <w:uiPriority w:val="99"/>
    <w:unhideWhenUsed/>
    <w:rsid w:val="009026A9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6A9"/>
  </w:style>
  <w:style w:type="character" w:styleId="Marquedannotation">
    <w:name w:val="annotation reference"/>
    <w:basedOn w:val="Policepardfaut"/>
    <w:uiPriority w:val="99"/>
    <w:semiHidden/>
    <w:unhideWhenUsed/>
    <w:rsid w:val="007866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6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6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6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63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aptni.uqam.ca" TargetMode="External"/><Relationship Id="rId1" Type="http://schemas.openxmlformats.org/officeDocument/2006/relationships/hyperlink" Target="http://www.captni.uqam.ca" TargetMode="External"/><Relationship Id="rId4" Type="http://schemas.openxmlformats.org/officeDocument/2006/relationships/hyperlink" Target="http://www.captni.uqa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Amélie</cp:lastModifiedBy>
  <cp:revision>13</cp:revision>
  <dcterms:created xsi:type="dcterms:W3CDTF">2016-06-22T15:56:00Z</dcterms:created>
  <dcterms:modified xsi:type="dcterms:W3CDTF">2016-07-07T18:10:00Z</dcterms:modified>
</cp:coreProperties>
</file>